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4AE0" w14:textId="77777777" w:rsidR="007F5E31" w:rsidRDefault="007F5E31" w:rsidP="007F5E31">
      <w:pPr>
        <w:spacing w:before="0" w:beforeAutospacing="0" w:after="0" w:afterAutospacing="0" w:line="240" w:lineRule="auto"/>
        <w:jc w:val="right"/>
        <w:rPr>
          <w:rFonts w:ascii="Arial" w:hAnsi="Arial" w:cs="Arial"/>
          <w:b/>
          <w:iCs/>
          <w:sz w:val="20"/>
          <w:szCs w:val="20"/>
        </w:rPr>
      </w:pPr>
      <w:r w:rsidRPr="000E1B5A">
        <w:rPr>
          <w:rFonts w:ascii="Arial" w:hAnsi="Arial" w:cs="Arial"/>
          <w:b/>
          <w:iCs/>
          <w:sz w:val="20"/>
          <w:szCs w:val="20"/>
        </w:rPr>
        <w:t>Załącznik nr 7</w:t>
      </w:r>
    </w:p>
    <w:p w14:paraId="246A3DEE" w14:textId="77777777" w:rsidR="007F5E31" w:rsidRPr="000E1B5A" w:rsidRDefault="007F5E31" w:rsidP="007F5E31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  <w:sz w:val="18"/>
          <w:szCs w:val="18"/>
        </w:rPr>
      </w:pPr>
      <w:r w:rsidRPr="000E1B5A">
        <w:rPr>
          <w:rFonts w:ascii="Arial" w:hAnsi="Arial" w:cs="Arial"/>
          <w:bCs/>
          <w:i/>
          <w:sz w:val="18"/>
          <w:szCs w:val="18"/>
        </w:rPr>
        <w:t>do Wniosku o przyznanie środków rezerwy Krajowego Funduszu Szkoleniowego (KFS)</w:t>
      </w:r>
      <w:r w:rsidRPr="000E1B5A">
        <w:rPr>
          <w:rFonts w:ascii="Arial" w:hAnsi="Arial" w:cs="Arial"/>
          <w:bCs/>
          <w:i/>
          <w:sz w:val="18"/>
          <w:szCs w:val="18"/>
        </w:rPr>
        <w:br/>
        <w:t>na sfinansowanie kosztów kształcenia ustawicznego pracowników i pracodawców (PSZ-KFS)</w:t>
      </w:r>
    </w:p>
    <w:p w14:paraId="1AD6A30A" w14:textId="77777777" w:rsidR="007F5E31" w:rsidRPr="000E1B5A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</w:p>
    <w:p w14:paraId="3739665D" w14:textId="77777777" w:rsidR="007F5E31" w:rsidRPr="000E1B5A" w:rsidRDefault="007F5E31" w:rsidP="007F5E31">
      <w:pPr>
        <w:spacing w:before="0" w:beforeAutospacing="0" w:after="0" w:afterAutospacing="0" w:line="240" w:lineRule="auto"/>
        <w:jc w:val="right"/>
        <w:rPr>
          <w:rFonts w:ascii="Arial" w:hAnsi="Arial" w:cs="Arial"/>
          <w:b/>
          <w:iCs/>
          <w:sz w:val="20"/>
          <w:szCs w:val="20"/>
        </w:rPr>
      </w:pPr>
    </w:p>
    <w:p w14:paraId="4262DA53" w14:textId="77777777" w:rsidR="007F5E31" w:rsidRPr="00F5739A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</w:rPr>
      </w:pPr>
      <w:r w:rsidRPr="00F5739A">
        <w:rPr>
          <w:rFonts w:ascii="Arial" w:hAnsi="Arial" w:cs="Arial"/>
          <w:b/>
          <w:iCs/>
        </w:rPr>
        <w:t>Dane albo pieczątka Pracodawcy</w:t>
      </w:r>
    </w:p>
    <w:p w14:paraId="655E8402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  <w:sz w:val="16"/>
          <w:szCs w:val="16"/>
        </w:rPr>
      </w:pPr>
    </w:p>
    <w:p w14:paraId="75FB231B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E54BE5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3E7EAF9B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E54BE5">
        <w:rPr>
          <w:rFonts w:ascii="Arial" w:hAnsi="Arial" w:cs="Arial"/>
          <w:bCs/>
          <w:iCs/>
          <w:sz w:val="18"/>
          <w:szCs w:val="18"/>
        </w:rPr>
        <w:t>(nazwa)</w:t>
      </w:r>
    </w:p>
    <w:p w14:paraId="1D239D42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7A54BF8B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E54BE5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20453E25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E54BE5">
        <w:rPr>
          <w:rFonts w:ascii="Arial" w:hAnsi="Arial" w:cs="Arial"/>
          <w:bCs/>
          <w:iCs/>
          <w:sz w:val="18"/>
          <w:szCs w:val="18"/>
        </w:rPr>
        <w:t>(adres siedziby)</w:t>
      </w:r>
    </w:p>
    <w:p w14:paraId="1B6DD4A8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5F83E1E2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E54BE5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617D856C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E54BE5">
        <w:rPr>
          <w:rFonts w:ascii="Arial" w:hAnsi="Arial" w:cs="Arial"/>
          <w:bCs/>
          <w:iCs/>
          <w:sz w:val="18"/>
          <w:szCs w:val="18"/>
        </w:rPr>
        <w:t>(NIP)</w:t>
      </w:r>
    </w:p>
    <w:p w14:paraId="277476C6" w14:textId="77777777" w:rsidR="007F5E31" w:rsidRPr="00E54BE5" w:rsidRDefault="007F5E31" w:rsidP="007F5E31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0"/>
          <w:szCs w:val="10"/>
        </w:rPr>
      </w:pPr>
    </w:p>
    <w:p w14:paraId="39FD4B0B" w14:textId="77777777" w:rsidR="007F5E31" w:rsidRPr="00F5739A" w:rsidRDefault="007F5E31" w:rsidP="007F5E31">
      <w:pPr>
        <w:spacing w:before="0" w:beforeAutospacing="0" w:after="60" w:afterAutospacing="0" w:line="240" w:lineRule="auto"/>
        <w:rPr>
          <w:rFonts w:ascii="Arial" w:hAnsi="Arial" w:cs="Arial"/>
          <w:bCs/>
          <w:iCs/>
          <w:sz w:val="20"/>
          <w:szCs w:val="20"/>
        </w:rPr>
      </w:pPr>
      <w:r w:rsidRPr="00F5739A">
        <w:rPr>
          <w:rFonts w:ascii="Arial" w:hAnsi="Arial" w:cs="Arial"/>
          <w:b/>
        </w:rPr>
        <w:t>OŚWIADCZENIE WNIOSKODAWCY</w:t>
      </w:r>
    </w:p>
    <w:p w14:paraId="4534B8EA" w14:textId="77777777" w:rsidR="007F5E31" w:rsidRPr="002A4141" w:rsidRDefault="007F5E31" w:rsidP="007F5E31">
      <w:pPr>
        <w:spacing w:before="120" w:beforeAutospacing="0" w:after="60" w:afterAutospacing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2A4141">
        <w:rPr>
          <w:rFonts w:ascii="Arial" w:hAnsi="Arial" w:cs="Arial"/>
          <w:bCs/>
          <w:sz w:val="20"/>
          <w:szCs w:val="20"/>
        </w:rPr>
        <w:t>Oświadczam w imieniu swoim i Pracodawcy, co następuje:</w:t>
      </w:r>
    </w:p>
    <w:p w14:paraId="12A6D3A2" w14:textId="77777777" w:rsidR="007F5E31" w:rsidRPr="002A4141" w:rsidRDefault="007F5E31" w:rsidP="007F5E31">
      <w:pPr>
        <w:numPr>
          <w:ilvl w:val="0"/>
          <w:numId w:val="8"/>
        </w:numPr>
        <w:spacing w:before="12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sz w:val="20"/>
          <w:szCs w:val="20"/>
        </w:rPr>
        <w:t xml:space="preserve">Zalegam / nie zalegam* </w:t>
      </w:r>
      <w:r w:rsidRPr="002A4141">
        <w:rPr>
          <w:rFonts w:ascii="Arial" w:hAnsi="Arial" w:cs="Arial"/>
          <w:sz w:val="20"/>
          <w:szCs w:val="20"/>
        </w:rPr>
        <w:t>w dniu złożenia niniejszego wniosku z wypłacaniem wynagrodzeń pracownikom oraz z opłacaniem należnych składek na ubezpieczenia społeczne, zdrowotne, Fundusz Pracy, Fundusz Gwarantowanych Świadczeń Pracowniczych oraz Fundusz Emerytur Pomostowych.</w:t>
      </w:r>
    </w:p>
    <w:p w14:paraId="2511B389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sz w:val="20"/>
          <w:szCs w:val="20"/>
        </w:rPr>
        <w:t xml:space="preserve">Zalegam / nie zalegam* </w:t>
      </w:r>
      <w:r w:rsidRPr="002A4141">
        <w:rPr>
          <w:rFonts w:ascii="Arial" w:hAnsi="Arial" w:cs="Arial"/>
          <w:sz w:val="20"/>
          <w:szCs w:val="20"/>
        </w:rPr>
        <w:t>w dniu złożenia wniosku z opłacaniem innych danin publicznych.</w:t>
      </w:r>
    </w:p>
    <w:p w14:paraId="332165C3" w14:textId="77777777" w:rsidR="007F5E31" w:rsidRPr="002A4141" w:rsidRDefault="007F5E31" w:rsidP="007F5E31">
      <w:pPr>
        <w:numPr>
          <w:ilvl w:val="0"/>
          <w:numId w:val="8"/>
        </w:numPr>
        <w:tabs>
          <w:tab w:val="left" w:pos="709"/>
          <w:tab w:val="left" w:pos="2552"/>
        </w:tabs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sz w:val="20"/>
          <w:szCs w:val="20"/>
        </w:rPr>
        <w:t xml:space="preserve">Posiadam / nie posiadam* </w:t>
      </w:r>
      <w:r w:rsidRPr="002A4141">
        <w:rPr>
          <w:rFonts w:ascii="Arial" w:hAnsi="Arial" w:cs="Arial"/>
          <w:sz w:val="20"/>
          <w:szCs w:val="20"/>
        </w:rPr>
        <w:t>w dniu złożenia wniosku nieuregulowane w terminie zobowiązania cywilnoprawne.</w:t>
      </w:r>
    </w:p>
    <w:p w14:paraId="2349BF43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Podlegam / nie podlegam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>stosowaniu Rozporządzenia Ministra Pracy i Polityki Społecznej</w:t>
      </w:r>
      <w:r w:rsidRPr="002A4141">
        <w:rPr>
          <w:rFonts w:ascii="Arial" w:hAnsi="Arial" w:cs="Arial"/>
          <w:bCs/>
          <w:sz w:val="20"/>
          <w:szCs w:val="20"/>
        </w:rPr>
        <w:br/>
        <w:t>z dnia 14 maja 2014 r. w sprawie przyznawania środków z Krajowego Funduszu Szkoleniowego</w:t>
      </w:r>
      <w:r>
        <w:rPr>
          <w:rFonts w:ascii="Arial" w:hAnsi="Arial" w:cs="Arial"/>
          <w:bCs/>
          <w:sz w:val="20"/>
          <w:szCs w:val="20"/>
        </w:rPr>
        <w:br/>
      </w:r>
      <w:r w:rsidRPr="002A4141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2A4141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2A4141">
        <w:rPr>
          <w:rFonts w:ascii="Arial" w:hAnsi="Arial" w:cs="Arial"/>
          <w:bCs/>
          <w:sz w:val="20"/>
          <w:szCs w:val="20"/>
        </w:rPr>
        <w:t>. Dz. U. z 2018 r. poz. 117).</w:t>
      </w:r>
    </w:p>
    <w:p w14:paraId="5F3B2383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Podlegam / nie podlegam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 xml:space="preserve">stosowaniu przepisów, Rozporządzenia Komisji (UE) Nr 2023/2831 z dnia 13.12.2023 r. w sprawie zastosowania art. 107 i 108 Traktatu o funkcjonowaniu Unii Europejskiej do pomocy de </w:t>
      </w:r>
      <w:proofErr w:type="spellStart"/>
      <w:r w:rsidRPr="002A4141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2A4141">
        <w:rPr>
          <w:rFonts w:ascii="Arial" w:hAnsi="Arial" w:cs="Arial"/>
          <w:bCs/>
          <w:sz w:val="20"/>
          <w:szCs w:val="20"/>
        </w:rPr>
        <w:t>.</w:t>
      </w:r>
    </w:p>
    <w:p w14:paraId="7ACE3EF0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Podlegam / nie podlegam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 xml:space="preserve">stosowaniu przepisów, Rozporządzenia Komisji (UE) Nr 1408/2013 z dnia 18.12.2013 r. w sprawie zastosowania art. 107 i 108 Traktatu o funkcjonowaniu Unii Europejskiej do pomocy de </w:t>
      </w:r>
      <w:proofErr w:type="spellStart"/>
      <w:r w:rsidRPr="002A4141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2A4141">
        <w:rPr>
          <w:rFonts w:ascii="Arial" w:hAnsi="Arial" w:cs="Arial"/>
          <w:bCs/>
          <w:sz w:val="20"/>
          <w:szCs w:val="20"/>
        </w:rPr>
        <w:t xml:space="preserve"> w sektorze rolnym.</w:t>
      </w:r>
    </w:p>
    <w:p w14:paraId="55518209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Podlegam / nie podlegam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 xml:space="preserve">stosowaniu przepisów, Rozporządzenia Komisji (UE) Nr 717/2014 z dnia 27.06.2014 r. w sprawie zastosowania art. 107 i 108 Traktatu o funkcjonowaniu Unii Europejskiej do pomocy de </w:t>
      </w:r>
      <w:proofErr w:type="spellStart"/>
      <w:r w:rsidRPr="002A4141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2A4141">
        <w:rPr>
          <w:rFonts w:ascii="Arial" w:hAnsi="Arial" w:cs="Arial"/>
          <w:bCs/>
          <w:sz w:val="20"/>
          <w:szCs w:val="20"/>
        </w:rPr>
        <w:t xml:space="preserve"> w sektorze rybołówstwa i akwakultury.</w:t>
      </w:r>
    </w:p>
    <w:p w14:paraId="32F66F0F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Byłem(</w:t>
      </w:r>
      <w:proofErr w:type="spellStart"/>
      <w:r w:rsidRPr="002A4141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2A4141">
        <w:rPr>
          <w:rFonts w:ascii="Arial" w:hAnsi="Arial" w:cs="Arial"/>
          <w:b/>
          <w:bCs/>
          <w:sz w:val="20"/>
          <w:szCs w:val="20"/>
        </w:rPr>
        <w:t>) / nie byłem(</w:t>
      </w:r>
      <w:proofErr w:type="spellStart"/>
      <w:r w:rsidRPr="002A4141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2A4141">
        <w:rPr>
          <w:rFonts w:ascii="Arial" w:hAnsi="Arial" w:cs="Arial"/>
          <w:b/>
          <w:bCs/>
          <w:sz w:val="20"/>
          <w:szCs w:val="20"/>
        </w:rPr>
        <w:t>)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>karany(a) zakazem dostępu do środków, o których mowa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A4141">
        <w:rPr>
          <w:rFonts w:ascii="Arial" w:hAnsi="Arial" w:cs="Arial"/>
          <w:bCs/>
          <w:sz w:val="20"/>
          <w:szCs w:val="20"/>
        </w:rPr>
        <w:t>w art. 5 ust. 3 pkt 1 i 4 ustawy z dnia 27 sierpnia 2009 r. o finansach publicznych.</w:t>
      </w:r>
    </w:p>
    <w:p w14:paraId="330F597B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sz w:val="20"/>
          <w:szCs w:val="20"/>
        </w:rPr>
        <w:t xml:space="preserve">Oświadczam, że </w:t>
      </w:r>
      <w:r w:rsidRPr="002A4141">
        <w:rPr>
          <w:rFonts w:ascii="Arial" w:hAnsi="Arial" w:cs="Arial"/>
          <w:b/>
          <w:bCs/>
          <w:sz w:val="20"/>
          <w:szCs w:val="20"/>
        </w:rPr>
        <w:t>ciąży / nie ciąży</w:t>
      </w:r>
      <w:r w:rsidRPr="002A4141">
        <w:rPr>
          <w:rFonts w:ascii="Arial" w:hAnsi="Arial" w:cs="Arial"/>
          <w:b/>
          <w:sz w:val="20"/>
          <w:szCs w:val="20"/>
        </w:rPr>
        <w:t xml:space="preserve">* </w:t>
      </w:r>
      <w:r w:rsidRPr="002A4141">
        <w:rPr>
          <w:rFonts w:ascii="Arial" w:hAnsi="Arial" w:cs="Arial"/>
          <w:bCs/>
          <w:sz w:val="20"/>
          <w:szCs w:val="20"/>
        </w:rPr>
        <w:t>na mnie obowiązek zwrotu kwoty stanowiącej równowartość udzielonej pomocy publicznej, co do której Komisja Europejska wydała decyzję o obowiązku zwrotu pomocy; podać numer decyzji komisji.</w:t>
      </w:r>
    </w:p>
    <w:p w14:paraId="6EE8A503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426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Cs/>
          <w:sz w:val="20"/>
          <w:szCs w:val="20"/>
        </w:rPr>
        <w:t>Jestem świadomy(a), że kształcenie ustawiczne pracowników i pracodawcy w ramach Krajowego Funduszu Szkoleniowego jest finansowane ze środków publicznych i w związku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A4141">
        <w:rPr>
          <w:rFonts w:ascii="Arial" w:hAnsi="Arial" w:cs="Arial"/>
          <w:bCs/>
          <w:sz w:val="20"/>
          <w:szCs w:val="20"/>
        </w:rPr>
        <w:t>z tym podlega szczególnym zasadom rozliczania.</w:t>
      </w:r>
    </w:p>
    <w:p w14:paraId="6E0F626B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426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sz w:val="20"/>
          <w:szCs w:val="20"/>
        </w:rPr>
        <w:t xml:space="preserve">Jestem pracodawcą w rozumieniu art. 3 ustawy z dnia </w:t>
      </w:r>
      <w:r w:rsidRPr="002A4141">
        <w:rPr>
          <w:rFonts w:ascii="Arial" w:hAnsi="Arial" w:cs="Arial"/>
          <w:b/>
          <w:bCs/>
          <w:sz w:val="20"/>
          <w:szCs w:val="20"/>
        </w:rPr>
        <w:t>26 czerwca 1974 r. – Kodeks pracy</w:t>
      </w:r>
      <w:r w:rsidRPr="002A4141">
        <w:rPr>
          <w:rFonts w:ascii="Arial" w:hAnsi="Arial" w:cs="Arial"/>
          <w:bCs/>
          <w:sz w:val="20"/>
          <w:szCs w:val="20"/>
        </w:rPr>
        <w:t>.</w:t>
      </w:r>
    </w:p>
    <w:p w14:paraId="5F3F864D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426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Wszyscy pracownicy wskazani we wniosku są zatrudnieni na podstawie ustawy z dnia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A4141">
        <w:rPr>
          <w:rFonts w:ascii="Arial" w:hAnsi="Arial" w:cs="Arial"/>
          <w:b/>
          <w:bCs/>
          <w:sz w:val="20"/>
          <w:szCs w:val="20"/>
        </w:rPr>
        <w:t>26 czerwca 1974 r. – Kodeks pracy</w:t>
      </w:r>
      <w:r w:rsidRPr="002A4141">
        <w:rPr>
          <w:rFonts w:ascii="Arial" w:hAnsi="Arial" w:cs="Arial"/>
          <w:sz w:val="20"/>
          <w:szCs w:val="20"/>
        </w:rPr>
        <w:t>.</w:t>
      </w:r>
    </w:p>
    <w:p w14:paraId="23101350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426"/>
        <w:jc w:val="left"/>
        <w:rPr>
          <w:rFonts w:ascii="Arial" w:hAnsi="Arial" w:cs="Arial"/>
          <w:sz w:val="20"/>
          <w:szCs w:val="20"/>
        </w:rPr>
      </w:pPr>
      <w:r w:rsidRPr="002A4141">
        <w:rPr>
          <w:rFonts w:ascii="Arial" w:hAnsi="Arial" w:cs="Arial"/>
          <w:sz w:val="20"/>
          <w:szCs w:val="20"/>
        </w:rPr>
        <w:t>Znam i rozumiem przepisy wspólnotowe i krajowe dotyczące pomocy publicznej dla przedsiębiorców.</w:t>
      </w:r>
    </w:p>
    <w:p w14:paraId="3AC1A7A6" w14:textId="77777777" w:rsidR="007F5E31" w:rsidRPr="002A4141" w:rsidRDefault="007F5E31" w:rsidP="007F5E31">
      <w:pPr>
        <w:numPr>
          <w:ilvl w:val="0"/>
          <w:numId w:val="8"/>
        </w:numPr>
        <w:spacing w:before="0" w:beforeAutospacing="0" w:after="60" w:afterAutospacing="0" w:line="240" w:lineRule="auto"/>
        <w:ind w:left="284" w:hanging="426"/>
        <w:jc w:val="left"/>
        <w:rPr>
          <w:rFonts w:ascii="Arial" w:hAnsi="Arial" w:cs="Arial"/>
          <w:b/>
          <w:bCs/>
          <w:sz w:val="20"/>
          <w:szCs w:val="20"/>
        </w:rPr>
      </w:pPr>
      <w:r w:rsidRPr="002A4141">
        <w:rPr>
          <w:rFonts w:ascii="Arial" w:hAnsi="Arial" w:cs="Arial"/>
          <w:b/>
          <w:bCs/>
          <w:sz w:val="20"/>
          <w:szCs w:val="20"/>
        </w:rPr>
        <w:t>Zobowiązuje się do niezwłocznego powiadomienia na piśmie Powiatowego Urzędu Pracy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2A4141">
        <w:rPr>
          <w:rFonts w:ascii="Arial" w:hAnsi="Arial" w:cs="Arial"/>
          <w:b/>
          <w:bCs/>
          <w:sz w:val="20"/>
          <w:szCs w:val="20"/>
        </w:rPr>
        <w:t>w Legionowie, jeżeli w okresie od dnia złożenia wniosku do dnia podpisania umowy zmianie legnie stan prawny lub faktyczny wskazany w dniu złożenia wniosku.</w:t>
      </w:r>
    </w:p>
    <w:p w14:paraId="32495F00" w14:textId="08B6420A" w:rsidR="007F5E31" w:rsidRPr="002A4141" w:rsidRDefault="007F5E31" w:rsidP="007F5E31">
      <w:pPr>
        <w:numPr>
          <w:ilvl w:val="0"/>
          <w:numId w:val="8"/>
        </w:numPr>
        <w:spacing w:before="0" w:beforeAutospacing="0" w:after="240" w:afterAutospacing="0" w:line="240" w:lineRule="auto"/>
        <w:ind w:left="283" w:hanging="425"/>
        <w:jc w:val="left"/>
        <w:rPr>
          <w:rFonts w:ascii="Arial" w:hAnsi="Arial" w:cs="Arial"/>
          <w:b/>
          <w:bCs/>
          <w:sz w:val="20"/>
          <w:szCs w:val="20"/>
        </w:rPr>
      </w:pPr>
      <w:r w:rsidRPr="002A4141">
        <w:rPr>
          <w:rFonts w:ascii="Arial" w:hAnsi="Arial" w:cs="Arial"/>
          <w:b/>
          <w:sz w:val="20"/>
          <w:szCs w:val="20"/>
        </w:rPr>
        <w:t xml:space="preserve">Zapoznałem się z treścią </w:t>
      </w:r>
      <w:r w:rsidRPr="002A4141">
        <w:rPr>
          <w:rFonts w:ascii="Arial" w:hAnsi="Arial" w:cs="Arial"/>
          <w:b/>
          <w:i/>
          <w:iCs/>
          <w:sz w:val="20"/>
          <w:szCs w:val="20"/>
        </w:rPr>
        <w:t>„Zasad przyznawania pracodawcy środków rezerwy Krajowego Funduszu Szkoleniowego w Powiatowym Urzędzie Pracy w Legionowie w 2025 roku”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A4141">
        <w:rPr>
          <w:rFonts w:ascii="Arial" w:hAnsi="Arial" w:cs="Arial"/>
          <w:b/>
          <w:sz w:val="20"/>
          <w:szCs w:val="20"/>
        </w:rPr>
        <w:t>i zobowiązuję się do ich przestrzegania.</w:t>
      </w:r>
    </w:p>
    <w:p w14:paraId="43CE58B8" w14:textId="77777777" w:rsidR="007F5E31" w:rsidRDefault="007F5E31" w:rsidP="007F5E31">
      <w:pPr>
        <w:spacing w:before="0" w:beforeAutospacing="0" w:after="0" w:afterAutospacing="0" w:line="240" w:lineRule="auto"/>
        <w:jc w:val="both"/>
        <w:rPr>
          <w:rFonts w:ascii="Arial" w:hAnsi="Arial" w:cs="Arial"/>
          <w:sz w:val="12"/>
          <w:szCs w:val="12"/>
        </w:rPr>
      </w:pPr>
    </w:p>
    <w:p w14:paraId="5E2E5CE4" w14:textId="77777777" w:rsidR="007F5E31" w:rsidRPr="0020366A" w:rsidRDefault="007F5E31" w:rsidP="007F5E31">
      <w:pPr>
        <w:spacing w:before="0" w:beforeAutospacing="0" w:after="0" w:afterAutospacing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723"/>
        <w:gridCol w:w="5643"/>
      </w:tblGrid>
      <w:tr w:rsidR="007F5E31" w14:paraId="730754AE" w14:textId="77777777" w:rsidTr="009F38AD">
        <w:trPr>
          <w:trHeight w:val="1114"/>
        </w:trPr>
        <w:tc>
          <w:tcPr>
            <w:tcW w:w="2892" w:type="dxa"/>
            <w:hideMark/>
          </w:tcPr>
          <w:p w14:paraId="33AE6CB2" w14:textId="77777777" w:rsidR="007F5E31" w:rsidRDefault="007F5E31" w:rsidP="009F38AD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</w:p>
          <w:p w14:paraId="458CC8A6" w14:textId="77777777" w:rsidR="007F5E31" w:rsidRDefault="007F5E31" w:rsidP="009F38AD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723" w:type="dxa"/>
          </w:tcPr>
          <w:p w14:paraId="44FA55EE" w14:textId="77777777" w:rsidR="007F5E31" w:rsidRDefault="007F5E31" w:rsidP="009F38AD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643" w:type="dxa"/>
            <w:hideMark/>
          </w:tcPr>
          <w:p w14:paraId="52BF6C31" w14:textId="77777777" w:rsidR="007F5E31" w:rsidRDefault="007F5E31" w:rsidP="009F38AD">
            <w:pPr>
              <w:spacing w:before="0" w:beforeAutospacing="0" w:after="0" w:afterAutospacing="0" w:line="240" w:lineRule="auto"/>
              <w:ind w:firstLine="531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…………………………….….……………………………………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4812"/>
            </w:tblGrid>
            <w:tr w:rsidR="007F5E31" w14:paraId="44F230C2" w14:textId="77777777" w:rsidTr="009F38AD">
              <w:trPr>
                <w:trHeight w:val="936"/>
              </w:trPr>
              <w:tc>
                <w:tcPr>
                  <w:tcW w:w="723" w:type="dxa"/>
                </w:tcPr>
                <w:p w14:paraId="14A680C0" w14:textId="77777777" w:rsidR="007F5E31" w:rsidRDefault="007F5E31" w:rsidP="009F38AD">
                  <w:pPr>
                    <w:spacing w:before="0" w:beforeAutospacing="0" w:after="0" w:afterAutospacing="0" w:line="240" w:lineRule="auto"/>
                    <w:rPr>
                      <w:rFonts w:ascii="Arial" w:hAnsi="Arial" w:cs="Arial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  <w:hideMark/>
                </w:tcPr>
                <w:p w14:paraId="52A5FD45" w14:textId="77777777" w:rsidR="007F5E31" w:rsidRDefault="007F5E31" w:rsidP="009F38AD">
                  <w:pPr>
                    <w:spacing w:before="0" w:beforeAutospacing="0" w:after="0" w:afterAutospacing="0" w:line="240" w:lineRule="auto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(pieczątka i podpis pracodawcy / osoby upoważnionej do reprezentowania pracodawcy 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br/>
                    <w:t>lub czytelny podpis zawierający imię i nazwisko)</w:t>
                  </w:r>
                </w:p>
              </w:tc>
            </w:tr>
          </w:tbl>
          <w:p w14:paraId="1A456383" w14:textId="77777777" w:rsidR="007F5E31" w:rsidRDefault="007F5E31" w:rsidP="009F38AD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98FBD4E" w14:textId="12893D90" w:rsidR="006F6370" w:rsidRPr="007F5E31" w:rsidRDefault="007F5E31" w:rsidP="007F5E31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6"/>
          <w:szCs w:val="16"/>
        </w:rPr>
      </w:pPr>
      <w:r w:rsidRPr="00E54BE5">
        <w:rPr>
          <w:rFonts w:ascii="Arial" w:hAnsi="Arial" w:cs="Arial"/>
          <w:i/>
          <w:iCs/>
          <w:sz w:val="16"/>
          <w:szCs w:val="16"/>
        </w:rPr>
        <w:t>*niepotrzebne skreślić</w:t>
      </w:r>
    </w:p>
    <w:sectPr w:rsidR="006F6370" w:rsidRPr="007F5E31" w:rsidSect="007F5E31">
      <w:headerReference w:type="default" r:id="rId7"/>
      <w:pgSz w:w="11906" w:h="16838"/>
      <w:pgMar w:top="426" w:right="1133" w:bottom="709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ADC7" w14:textId="77777777" w:rsidR="00196595" w:rsidRDefault="00196595" w:rsidP="00196595">
      <w:pPr>
        <w:spacing w:before="0" w:after="0" w:line="240" w:lineRule="auto"/>
      </w:pPr>
      <w:r>
        <w:separator/>
      </w:r>
    </w:p>
  </w:endnote>
  <w:endnote w:type="continuationSeparator" w:id="0">
    <w:p w14:paraId="0421CDB1" w14:textId="77777777" w:rsidR="00196595" w:rsidRDefault="00196595" w:rsidP="00196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905E" w14:textId="77777777" w:rsidR="00196595" w:rsidRDefault="00196595" w:rsidP="00196595">
      <w:pPr>
        <w:spacing w:before="0" w:after="0" w:line="240" w:lineRule="auto"/>
      </w:pPr>
      <w:r>
        <w:separator/>
      </w:r>
    </w:p>
  </w:footnote>
  <w:footnote w:type="continuationSeparator" w:id="0">
    <w:p w14:paraId="141D4F4E" w14:textId="77777777" w:rsidR="00196595" w:rsidRDefault="00196595" w:rsidP="00196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374B" w14:textId="7F934404" w:rsidR="009306D1" w:rsidRPr="007F5E31" w:rsidRDefault="009306D1" w:rsidP="007F5E3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A44"/>
    <w:multiLevelType w:val="hybridMultilevel"/>
    <w:tmpl w:val="24F061CC"/>
    <w:lvl w:ilvl="0" w:tplc="DE2CE7B8">
      <w:start w:val="8"/>
      <w:numFmt w:val="decimal"/>
      <w:lvlText w:val="%1)"/>
      <w:lvlJc w:val="left"/>
      <w:pPr>
        <w:ind w:left="502" w:hanging="360"/>
      </w:pPr>
      <w:rPr>
        <w:rFonts w:hint="default"/>
        <w:b/>
        <w:i w:val="0"/>
        <w:iCs w:val="0"/>
      </w:rPr>
    </w:lvl>
    <w:lvl w:ilvl="1" w:tplc="50AC5D0A">
      <w:start w:val="1"/>
      <w:numFmt w:val="lowerLetter"/>
      <w:lvlText w:val="%2)"/>
      <w:lvlJc w:val="left"/>
      <w:pPr>
        <w:ind w:left="862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17B"/>
    <w:multiLevelType w:val="hybridMultilevel"/>
    <w:tmpl w:val="3DF43526"/>
    <w:lvl w:ilvl="0" w:tplc="B3FEB1B6">
      <w:start w:val="5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6890"/>
    <w:multiLevelType w:val="hybridMultilevel"/>
    <w:tmpl w:val="F216F4F4"/>
    <w:lvl w:ilvl="0" w:tplc="88DA8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6BE"/>
    <w:multiLevelType w:val="hybridMultilevel"/>
    <w:tmpl w:val="8DB2921E"/>
    <w:lvl w:ilvl="0" w:tplc="568816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6045B"/>
    <w:multiLevelType w:val="hybridMultilevel"/>
    <w:tmpl w:val="BE70599E"/>
    <w:lvl w:ilvl="0" w:tplc="92904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960E88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6CBD"/>
    <w:multiLevelType w:val="hybridMultilevel"/>
    <w:tmpl w:val="3C783BD8"/>
    <w:lvl w:ilvl="0" w:tplc="2F6CA51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D2F6E"/>
    <w:multiLevelType w:val="hybridMultilevel"/>
    <w:tmpl w:val="262013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20F5"/>
    <w:multiLevelType w:val="multilevel"/>
    <w:tmpl w:val="34E6B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77063D4"/>
    <w:multiLevelType w:val="hybridMultilevel"/>
    <w:tmpl w:val="262013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94C08"/>
    <w:multiLevelType w:val="hybridMultilevel"/>
    <w:tmpl w:val="EB3871B2"/>
    <w:lvl w:ilvl="0" w:tplc="44001610">
      <w:start w:val="1"/>
      <w:numFmt w:val="decimal"/>
      <w:lvlText w:val="%1)"/>
      <w:lvlJc w:val="left"/>
      <w:pPr>
        <w:ind w:left="644" w:hanging="360"/>
      </w:pPr>
      <w:rPr>
        <w:b/>
        <w:i w:val="0"/>
        <w:iCs w:val="0"/>
      </w:rPr>
    </w:lvl>
    <w:lvl w:ilvl="1" w:tplc="29C84A4C">
      <w:start w:val="1"/>
      <w:numFmt w:val="lowerLetter"/>
      <w:lvlText w:val="%2)"/>
      <w:lvlJc w:val="left"/>
      <w:pPr>
        <w:ind w:left="928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7275"/>
    <w:multiLevelType w:val="hybridMultilevel"/>
    <w:tmpl w:val="709C6CEE"/>
    <w:lvl w:ilvl="0" w:tplc="C6FC2B0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FCE2CDD"/>
    <w:multiLevelType w:val="hybridMultilevel"/>
    <w:tmpl w:val="84320B68"/>
    <w:lvl w:ilvl="0" w:tplc="E1BEB66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61B674C"/>
    <w:multiLevelType w:val="hybridMultilevel"/>
    <w:tmpl w:val="8886FCFE"/>
    <w:lvl w:ilvl="0" w:tplc="426699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53AA"/>
    <w:multiLevelType w:val="hybridMultilevel"/>
    <w:tmpl w:val="A802C4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6E93"/>
    <w:multiLevelType w:val="hybridMultilevel"/>
    <w:tmpl w:val="F01274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F0C3A"/>
    <w:multiLevelType w:val="hybridMultilevel"/>
    <w:tmpl w:val="83EEE72A"/>
    <w:lvl w:ilvl="0" w:tplc="91EC79AE">
      <w:start w:val="2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34667462">
    <w:abstractNumId w:val="16"/>
  </w:num>
  <w:num w:numId="2" w16cid:durableId="1529444416">
    <w:abstractNumId w:val="14"/>
  </w:num>
  <w:num w:numId="3" w16cid:durableId="576131483">
    <w:abstractNumId w:val="4"/>
  </w:num>
  <w:num w:numId="4" w16cid:durableId="1307735826">
    <w:abstractNumId w:val="18"/>
  </w:num>
  <w:num w:numId="5" w16cid:durableId="1369571915">
    <w:abstractNumId w:val="9"/>
  </w:num>
  <w:num w:numId="6" w16cid:durableId="280457254">
    <w:abstractNumId w:val="11"/>
  </w:num>
  <w:num w:numId="7" w16cid:durableId="1188251342">
    <w:abstractNumId w:val="12"/>
  </w:num>
  <w:num w:numId="8" w16cid:durableId="397869411">
    <w:abstractNumId w:val="5"/>
  </w:num>
  <w:num w:numId="9" w16cid:durableId="453329529">
    <w:abstractNumId w:val="2"/>
  </w:num>
  <w:num w:numId="10" w16cid:durableId="1316107573">
    <w:abstractNumId w:val="0"/>
  </w:num>
  <w:num w:numId="11" w16cid:durableId="1406495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700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6907534">
    <w:abstractNumId w:val="3"/>
  </w:num>
  <w:num w:numId="14" w16cid:durableId="1608073839">
    <w:abstractNumId w:val="17"/>
  </w:num>
  <w:num w:numId="15" w16cid:durableId="1174220255">
    <w:abstractNumId w:val="15"/>
  </w:num>
  <w:num w:numId="16" w16cid:durableId="355009415">
    <w:abstractNumId w:val="15"/>
  </w:num>
  <w:num w:numId="17" w16cid:durableId="2064477313">
    <w:abstractNumId w:val="7"/>
  </w:num>
  <w:num w:numId="18" w16cid:durableId="796412577">
    <w:abstractNumId w:val="1"/>
  </w:num>
  <w:num w:numId="19" w16cid:durableId="496919884">
    <w:abstractNumId w:val="6"/>
  </w:num>
  <w:num w:numId="20" w16cid:durableId="1618637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A"/>
    <w:rsid w:val="000409F5"/>
    <w:rsid w:val="00046658"/>
    <w:rsid w:val="000E1B5A"/>
    <w:rsid w:val="00133188"/>
    <w:rsid w:val="00166603"/>
    <w:rsid w:val="001708DA"/>
    <w:rsid w:val="00196595"/>
    <w:rsid w:val="0020366A"/>
    <w:rsid w:val="00233586"/>
    <w:rsid w:val="002A4141"/>
    <w:rsid w:val="002A4BF8"/>
    <w:rsid w:val="003C1D71"/>
    <w:rsid w:val="004A0AC2"/>
    <w:rsid w:val="004F1CFA"/>
    <w:rsid w:val="00510AE5"/>
    <w:rsid w:val="005A5547"/>
    <w:rsid w:val="005B1C9A"/>
    <w:rsid w:val="005E393A"/>
    <w:rsid w:val="005F00F4"/>
    <w:rsid w:val="005F5771"/>
    <w:rsid w:val="006F6370"/>
    <w:rsid w:val="00706E97"/>
    <w:rsid w:val="00714073"/>
    <w:rsid w:val="0076146B"/>
    <w:rsid w:val="00777D08"/>
    <w:rsid w:val="007C5635"/>
    <w:rsid w:val="007E3D95"/>
    <w:rsid w:val="007F5E31"/>
    <w:rsid w:val="008277AA"/>
    <w:rsid w:val="0085198B"/>
    <w:rsid w:val="009152DF"/>
    <w:rsid w:val="009306D1"/>
    <w:rsid w:val="00962794"/>
    <w:rsid w:val="00970E1E"/>
    <w:rsid w:val="009804AE"/>
    <w:rsid w:val="00AF0849"/>
    <w:rsid w:val="00AF21FD"/>
    <w:rsid w:val="00B370F2"/>
    <w:rsid w:val="00BC2496"/>
    <w:rsid w:val="00BE564B"/>
    <w:rsid w:val="00BF5B32"/>
    <w:rsid w:val="00DC656B"/>
    <w:rsid w:val="00E72828"/>
    <w:rsid w:val="00EB0948"/>
    <w:rsid w:val="00ED4EF6"/>
    <w:rsid w:val="00F25326"/>
    <w:rsid w:val="00F55A3E"/>
    <w:rsid w:val="00F5739A"/>
    <w:rsid w:val="00F75E33"/>
    <w:rsid w:val="00F95E87"/>
    <w:rsid w:val="00FA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10A090"/>
  <w15:chartTrackingRefBased/>
  <w15:docId w15:val="{D66FE465-BA9A-4295-AFFB-370B91E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3A"/>
    <w:pPr>
      <w:spacing w:before="100" w:beforeAutospacing="1" w:after="100" w:afterAutospacing="1" w:line="390" w:lineRule="atLeast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93A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93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E3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9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E393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393A"/>
  </w:style>
  <w:style w:type="character" w:styleId="Pogrubienie">
    <w:name w:val="Strong"/>
    <w:basedOn w:val="Domylnaczcionkaakapitu"/>
    <w:uiPriority w:val="22"/>
    <w:qFormat/>
    <w:rsid w:val="005E39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8519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277AA"/>
    <w:pPr>
      <w:autoSpaceDE w:val="0"/>
      <w:autoSpaceDN w:val="0"/>
      <w:spacing w:beforeAutospacing="0" w:after="119" w:afterAutospacing="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7AA"/>
    <w:pPr>
      <w:autoSpaceDN w:val="0"/>
      <w:spacing w:before="0" w:beforeAutospacing="0" w:after="120" w:afterAutospacing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7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7AA"/>
    <w:pPr>
      <w:autoSpaceDN w:val="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7AA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06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2</cp:revision>
  <cp:lastPrinted>2025-09-03T08:06:00Z</cp:lastPrinted>
  <dcterms:created xsi:type="dcterms:W3CDTF">2025-10-06T08:19:00Z</dcterms:created>
  <dcterms:modified xsi:type="dcterms:W3CDTF">2025-10-06T08:19:00Z</dcterms:modified>
</cp:coreProperties>
</file>